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641"/>
        <w:gridCol w:w="6838"/>
        <w:gridCol w:w="2092"/>
      </w:tblGrid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</w:p>
        </w:tc>
        <w:tc>
          <w:tcPr>
            <w:tcW w:w="6838" w:type="dxa"/>
          </w:tcPr>
          <w:p w:rsidR="002E01C6" w:rsidRPr="00624D44" w:rsidRDefault="002E01C6" w:rsidP="0049542C">
            <w:pPr>
              <w:jc w:val="center"/>
              <w:rPr>
                <w:i/>
                <w:color w:val="FF0000"/>
                <w:sz w:val="40"/>
                <w:szCs w:val="40"/>
                <w:lang w:val="uk-UA"/>
              </w:rPr>
            </w:pPr>
            <w:r w:rsidRPr="00624D44">
              <w:rPr>
                <w:i/>
                <w:color w:val="FF0000"/>
                <w:sz w:val="40"/>
                <w:szCs w:val="40"/>
                <w:lang w:val="uk-UA"/>
              </w:rPr>
              <w:t>Вислови великих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</w:pP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38" w:type="dxa"/>
          </w:tcPr>
          <w:p w:rsidR="002E01C6" w:rsidRPr="004F349E" w:rsidRDefault="002E01C6" w:rsidP="0049542C">
            <w:pPr>
              <w:rPr>
                <w:lang w:val="uk-UA"/>
              </w:rPr>
            </w:pPr>
            <w:r>
              <w:t>Я бачив далі за інших, лише тому, що стояв на плечах велетні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092" w:type="dxa"/>
          </w:tcPr>
          <w:p w:rsidR="002E01C6" w:rsidRPr="004F349E" w:rsidRDefault="002E01C6" w:rsidP="0049542C">
            <w:pPr>
              <w:jc w:val="center"/>
              <w:rPr>
                <w:lang w:val="uk-UA"/>
              </w:rPr>
            </w:pPr>
            <w:r>
              <w:t>Ньютон І</w:t>
            </w:r>
            <w:r>
              <w:rPr>
                <w:lang w:val="uk-UA"/>
              </w:rPr>
              <w:t>.</w:t>
            </w: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38" w:type="dxa"/>
          </w:tcPr>
          <w:p w:rsidR="002E01C6" w:rsidRPr="00941AEE" w:rsidRDefault="002E01C6" w:rsidP="0049542C">
            <w:pPr>
              <w:rPr>
                <w:lang w:val="uk-UA"/>
              </w:rPr>
            </w:pPr>
            <w:r>
              <w:t xml:space="preserve">Якщо є потойбічне життя — добре, а якщо ні — то теж нічого, я встиг чимало зробити і на цьому </w:t>
            </w:r>
            <w:proofErr w:type="gramStart"/>
            <w:r>
              <w:t>св</w:t>
            </w:r>
            <w:proofErr w:type="gramEnd"/>
            <w:r>
              <w:t>іті.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</w:pPr>
            <w:proofErr w:type="gramStart"/>
            <w:r>
              <w:t>Ед</w:t>
            </w:r>
            <w:proofErr w:type="gramEnd"/>
            <w:r>
              <w:t>ісон</w:t>
            </w: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38" w:type="dxa"/>
          </w:tcPr>
          <w:p w:rsidR="002E01C6" w:rsidRPr="00941AEE" w:rsidRDefault="002E01C6" w:rsidP="0049542C">
            <w:pPr>
              <w:rPr>
                <w:lang w:val="uk-UA"/>
              </w:rPr>
            </w:pPr>
            <w:r>
              <w:t xml:space="preserve">У мене </w:t>
            </w:r>
            <w:proofErr w:type="gramStart"/>
            <w:r>
              <w:t>нема</w:t>
            </w:r>
            <w:proofErr w:type="gramEnd"/>
            <w:r>
              <w:t xml:space="preserve"> ніякого таланту — є лише наполегливість і допитливість.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Альберт Ейнштейн</w:t>
            </w:r>
          </w:p>
          <w:p w:rsidR="002E01C6" w:rsidRDefault="002E01C6" w:rsidP="0049542C">
            <w:pPr>
              <w:jc w:val="center"/>
            </w:pP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8" w:type="dxa"/>
          </w:tcPr>
          <w:p w:rsidR="002E01C6" w:rsidRPr="0048635B" w:rsidRDefault="002E01C6" w:rsidP="0049542C">
            <w:r>
              <w:t xml:space="preserve">Коли я вивчаю себе і </w:t>
            </w:r>
            <w:proofErr w:type="gramStart"/>
            <w:r>
              <w:t>св</w:t>
            </w:r>
            <w:proofErr w:type="gramEnd"/>
            <w:r>
              <w:t>ій спосіб думати, я приходжу до висновку, що дар уяви та фантазії означав для мене більше, ніж будь-які здібності до абстрактного мислення.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Альберт Ейнштейн</w:t>
            </w:r>
          </w:p>
          <w:p w:rsidR="002E01C6" w:rsidRDefault="002E01C6" w:rsidP="0049542C">
            <w:pPr>
              <w:jc w:val="center"/>
              <w:rPr>
                <w:lang w:val="uk-UA"/>
              </w:rPr>
            </w:pP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38" w:type="dxa"/>
          </w:tcPr>
          <w:p w:rsidR="002E01C6" w:rsidRPr="00BE416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Я і не особливо турбуюся про славу, але паралелограмом я горжуся більше ніж яким  - небудь винаходом зробленим мною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Дж. Уатт</w:t>
            </w: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8" w:type="dxa"/>
          </w:tcPr>
          <w:p w:rsidR="002E01C6" w:rsidRPr="00436395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Зробіть усе, що можете, застосувавши те, що знаєте, знаходячись там де ви є.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Американський політик Теодор Рузвельт</w:t>
            </w: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38" w:type="dxa"/>
          </w:tcPr>
          <w:p w:rsidR="002E01C6" w:rsidRPr="00D2571B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Усе геніальне просте.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  <w:rPr>
                <w:lang w:val="uk-UA"/>
              </w:rPr>
            </w:pP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38" w:type="dxa"/>
          </w:tcPr>
          <w:p w:rsidR="002E01C6" w:rsidRPr="00D2571B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 xml:space="preserve">У битвах життя  не завжди перемагає найсильніший і найрозумніший. 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  <w:rPr>
                <w:lang w:val="uk-UA"/>
              </w:rPr>
            </w:pP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838" w:type="dxa"/>
          </w:tcPr>
          <w:p w:rsidR="002E01C6" w:rsidRPr="00D2571B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Добрий розум, робить легким будь – який спосіб життя.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  <w:rPr>
                <w:lang w:val="uk-UA"/>
              </w:rPr>
            </w:pP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38" w:type="dxa"/>
          </w:tcPr>
          <w:p w:rsidR="002E01C6" w:rsidRPr="00D2571B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Хто добре запалився, той добре почав, а добре почати  - це наполовину завершити.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Григорій Сковорода</w:t>
            </w: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838" w:type="dxa"/>
          </w:tcPr>
          <w:p w:rsidR="002E01C6" w:rsidRPr="00D2571B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Як нерозумно випрошувати те, чого можеш сам досягти.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  <w:rPr>
                <w:lang w:val="uk-UA"/>
              </w:rPr>
            </w:pP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838" w:type="dxa"/>
          </w:tcPr>
          <w:p w:rsidR="002E01C6" w:rsidRPr="00D2571B" w:rsidRDefault="002E01C6" w:rsidP="0049542C">
            <w:pPr>
              <w:rPr>
                <w:lang w:val="uk-UA"/>
              </w:rPr>
            </w:pPr>
            <w:r w:rsidRPr="00D2571B">
              <w:rPr>
                <w:lang w:val="uk-UA"/>
              </w:rPr>
              <w:t>Найпрекрасніше відчуття – це відчуття таємниці.</w:t>
            </w:r>
          </w:p>
          <w:p w:rsidR="002E01C6" w:rsidRDefault="002E01C6" w:rsidP="0049542C">
            <w:r>
              <w:t>Наш досвід переконує нас, що природа – це реалізація найпростіших математичних ідей.</w:t>
            </w:r>
          </w:p>
          <w:p w:rsidR="002E01C6" w:rsidRDefault="002E01C6" w:rsidP="0049542C">
            <w:proofErr w:type="gramStart"/>
            <w:r>
              <w:t>Наш</w:t>
            </w:r>
            <w:proofErr w:type="gramEnd"/>
            <w:r>
              <w:t>і математичні ускладнення Бога не непокоять. Він інтегрує емпірично.</w:t>
            </w:r>
          </w:p>
          <w:p w:rsidR="002E01C6" w:rsidRDefault="002E01C6" w:rsidP="0049542C">
            <w:r>
              <w:t xml:space="preserve">Ніяку проблему не можна вирішити на тому ж </w:t>
            </w:r>
            <w:proofErr w:type="gramStart"/>
            <w:r>
              <w:t>р</w:t>
            </w:r>
            <w:proofErr w:type="gramEnd"/>
            <w:r>
              <w:t>івні, на якому вона виникла.</w:t>
            </w:r>
          </w:p>
          <w:p w:rsidR="002E01C6" w:rsidRDefault="002E01C6" w:rsidP="0049542C">
            <w:r>
              <w:t>Радість бачити і розуміти є найпрекрасніший дар природи.</w:t>
            </w:r>
          </w:p>
          <w:p w:rsidR="002E01C6" w:rsidRDefault="002E01C6" w:rsidP="0049542C">
            <w:r>
              <w:t xml:space="preserve">Творіння інтелекту переживають шумну суєту поколінь і на протязі століть зігрівають </w:t>
            </w:r>
            <w:proofErr w:type="gramStart"/>
            <w:r>
              <w:t>св</w:t>
            </w:r>
            <w:proofErr w:type="gramEnd"/>
            <w:r>
              <w:t>іт теплом і світлом.</w:t>
            </w:r>
          </w:p>
          <w:p w:rsidR="002E01C6" w:rsidRDefault="002E01C6" w:rsidP="0049542C">
            <w:r>
              <w:t>Уява важливіша від знань.</w:t>
            </w:r>
          </w:p>
          <w:p w:rsidR="002E01C6" w:rsidRDefault="002E01C6" w:rsidP="0049542C">
            <w:r>
              <w:t xml:space="preserve">Якщо грішити проти розуму, то не можна взагалі </w:t>
            </w:r>
            <w:proofErr w:type="gramStart"/>
            <w:r>
              <w:t>н</w:t>
            </w:r>
            <w:proofErr w:type="gramEnd"/>
            <w:r>
              <w:t>і до чого прийти.</w:t>
            </w:r>
          </w:p>
          <w:p w:rsidR="002E01C6" w:rsidRDefault="002E01C6" w:rsidP="0049542C">
            <w:pPr>
              <w:rPr>
                <w:lang w:val="uk-UA"/>
              </w:rPr>
            </w:pPr>
            <w:r>
              <w:t>Я не можу повірити, що Бог грає у кості.</w:t>
            </w:r>
          </w:p>
        </w:tc>
        <w:tc>
          <w:tcPr>
            <w:tcW w:w="2092" w:type="dxa"/>
          </w:tcPr>
          <w:p w:rsidR="002E01C6" w:rsidRPr="00D2571B" w:rsidRDefault="002E01C6" w:rsidP="0049542C">
            <w:pPr>
              <w:jc w:val="center"/>
              <w:rPr>
                <w:lang w:val="uk-UA"/>
              </w:rPr>
            </w:pPr>
            <w:r>
              <w:t>Ейнштейн А</w:t>
            </w:r>
            <w:r>
              <w:rPr>
                <w:lang w:val="uk-UA"/>
              </w:rPr>
              <w:t>.</w:t>
            </w:r>
          </w:p>
          <w:p w:rsidR="002E01C6" w:rsidRDefault="002E01C6" w:rsidP="0049542C">
            <w:pPr>
              <w:jc w:val="center"/>
              <w:rPr>
                <w:lang w:val="uk-UA"/>
              </w:rPr>
            </w:pP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838" w:type="dxa"/>
          </w:tcPr>
          <w:p w:rsidR="002E01C6" w:rsidRPr="00A83BB3" w:rsidRDefault="002E01C6" w:rsidP="0049542C">
            <w:r>
              <w:t xml:space="preserve">Більшість невдах — це люди, </w:t>
            </w:r>
            <w:proofErr w:type="gramStart"/>
            <w:r>
              <w:t>як</w:t>
            </w:r>
            <w:proofErr w:type="gramEnd"/>
            <w:r>
              <w:t>і не зрозуміли, наскільки близькими вони були до успіху, коли здалися.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</w:pPr>
            <w:r>
              <w:t xml:space="preserve">Томас </w:t>
            </w:r>
            <w:proofErr w:type="gramStart"/>
            <w:r>
              <w:t>Ед</w:t>
            </w:r>
            <w:proofErr w:type="gramEnd"/>
            <w:r>
              <w:t>ісон.</w:t>
            </w:r>
          </w:p>
          <w:p w:rsidR="002E01C6" w:rsidRDefault="002E01C6" w:rsidP="0049542C">
            <w:pPr>
              <w:jc w:val="center"/>
              <w:rPr>
                <w:lang w:val="uk-UA"/>
              </w:rPr>
            </w:pP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38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Існує тільки те , що можна вимірювати.</w:t>
            </w:r>
          </w:p>
        </w:tc>
        <w:tc>
          <w:tcPr>
            <w:tcW w:w="2092" w:type="dxa"/>
          </w:tcPr>
          <w:p w:rsidR="002E01C6" w:rsidRDefault="002E01C6" w:rsidP="0049542C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Макс Планк</w:t>
            </w: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838" w:type="dxa"/>
          </w:tcPr>
          <w:p w:rsidR="002E01C6" w:rsidRPr="000A070B" w:rsidRDefault="002E01C6" w:rsidP="0049542C">
            <w:pPr>
              <w:rPr>
                <w:lang w:val="uk-UA"/>
              </w:rPr>
            </w:pPr>
            <w:r w:rsidRPr="000A070B">
              <w:rPr>
                <w:lang w:val="uk-UA"/>
              </w:rPr>
              <w:t xml:space="preserve">Основні принципи Едісона </w:t>
            </w:r>
          </w:p>
          <w:p w:rsidR="002E01C6" w:rsidRPr="000A070B" w:rsidRDefault="002E01C6" w:rsidP="0049542C">
            <w:pPr>
              <w:rPr>
                <w:lang w:val="uk-UA"/>
              </w:rPr>
            </w:pPr>
            <w:r w:rsidRPr="000A070B">
              <w:rPr>
                <w:lang w:val="uk-UA"/>
              </w:rPr>
              <w:t xml:space="preserve"> Практичність: "Не варто винаходити те, що не можна застосувати на практиці". </w:t>
            </w:r>
          </w:p>
          <w:p w:rsidR="002E01C6" w:rsidRPr="000A070B" w:rsidRDefault="002E01C6" w:rsidP="0049542C">
            <w:pPr>
              <w:rPr>
                <w:lang w:val="uk-UA"/>
              </w:rPr>
            </w:pPr>
            <w:r w:rsidRPr="000A070B">
              <w:rPr>
                <w:lang w:val="uk-UA"/>
              </w:rPr>
              <w:t xml:space="preserve"> Завзятість: "Якщо є амбіції, а також бажання і сили працювати і вдень і вночі, то будь-які - навіть найбільш амбіційні - плани підвладні людині". </w:t>
            </w:r>
          </w:p>
          <w:p w:rsidR="002E01C6" w:rsidRPr="000A070B" w:rsidRDefault="002E01C6" w:rsidP="0049542C">
            <w:pPr>
              <w:outlineLvl w:val="0"/>
              <w:rPr>
                <w:lang w:val="uk-UA"/>
              </w:rPr>
            </w:pPr>
            <w:r w:rsidRPr="000A070B">
              <w:rPr>
                <w:lang w:val="uk-UA"/>
              </w:rPr>
              <w:t xml:space="preserve">Винаходи які принесли славу і гроші  Эдісону </w:t>
            </w:r>
          </w:p>
          <w:p w:rsidR="002E01C6" w:rsidRPr="000A070B" w:rsidRDefault="002E01C6" w:rsidP="0049542C">
            <w:pPr>
              <w:rPr>
                <w:lang w:val="uk-UA"/>
              </w:rPr>
            </w:pPr>
            <w:r w:rsidRPr="000A070B">
              <w:rPr>
                <w:lang w:val="uk-UA"/>
              </w:rPr>
              <w:t xml:space="preserve">•    біржевий телеграф (1869); </w:t>
            </w:r>
          </w:p>
          <w:p w:rsidR="002E01C6" w:rsidRDefault="002E01C6" w:rsidP="0049542C">
            <w:pPr>
              <w:rPr>
                <w:lang w:val="uk-UA"/>
              </w:rPr>
            </w:pPr>
            <w:r w:rsidRPr="000A070B">
              <w:rPr>
                <w:lang w:val="uk-UA"/>
              </w:rPr>
              <w:t>•    вугільна телефонна  мембрана (1870);</w:t>
            </w:r>
          </w:p>
        </w:tc>
        <w:tc>
          <w:tcPr>
            <w:tcW w:w="2092" w:type="dxa"/>
          </w:tcPr>
          <w:p w:rsidR="002E01C6" w:rsidRDefault="002E01C6" w:rsidP="0049542C">
            <w:pPr>
              <w:jc w:val="center"/>
              <w:rPr>
                <w:lang w:val="uk-UA"/>
              </w:rPr>
            </w:pPr>
          </w:p>
        </w:tc>
      </w:tr>
      <w:tr w:rsidR="002E01C6" w:rsidTr="002B040E">
        <w:tc>
          <w:tcPr>
            <w:tcW w:w="641" w:type="dxa"/>
          </w:tcPr>
          <w:p w:rsidR="002E01C6" w:rsidRDefault="002E01C6" w:rsidP="0049542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38" w:type="dxa"/>
          </w:tcPr>
          <w:p w:rsidR="002E01C6" w:rsidRPr="006C7704" w:rsidRDefault="002E01C6" w:rsidP="0049542C">
            <w:r>
              <w:t xml:space="preserve">Всюди ти бачиш втілення вічних законів природи, все голосніше квіточка кожна </w:t>
            </w:r>
            <w:proofErr w:type="gramStart"/>
            <w:r>
              <w:t>до</w:t>
            </w:r>
            <w:proofErr w:type="gramEnd"/>
            <w:r>
              <w:t xml:space="preserve"> тебе бринить. </w:t>
            </w:r>
          </w:p>
        </w:tc>
        <w:tc>
          <w:tcPr>
            <w:tcW w:w="2092" w:type="dxa"/>
          </w:tcPr>
          <w:p w:rsidR="002E01C6" w:rsidRDefault="002E01C6" w:rsidP="0049542C">
            <w:r>
              <w:t xml:space="preserve"> Й.Гете </w:t>
            </w:r>
          </w:p>
          <w:p w:rsidR="002E01C6" w:rsidRDefault="002E01C6" w:rsidP="0049542C">
            <w:pPr>
              <w:jc w:val="center"/>
              <w:rPr>
                <w:lang w:val="uk-UA"/>
              </w:rPr>
            </w:pPr>
          </w:p>
        </w:tc>
      </w:tr>
    </w:tbl>
    <w:p w:rsidR="00142FFB" w:rsidRPr="002E01C6" w:rsidRDefault="00142FFB">
      <w:pPr>
        <w:rPr>
          <w:lang w:val="uk-UA"/>
        </w:rPr>
      </w:pPr>
    </w:p>
    <w:sectPr w:rsidR="00142FFB" w:rsidRPr="002E01C6" w:rsidSect="0014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B99"/>
    <w:multiLevelType w:val="hybridMultilevel"/>
    <w:tmpl w:val="F3E0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E01C6"/>
    <w:rsid w:val="00142FFB"/>
    <w:rsid w:val="001C4E0B"/>
    <w:rsid w:val="002B040E"/>
    <w:rsid w:val="002E01C6"/>
    <w:rsid w:val="007159A9"/>
    <w:rsid w:val="00AC1EEB"/>
    <w:rsid w:val="00D2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2E01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E0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Без интервала1"/>
    <w:link w:val="NoSpacingChar"/>
    <w:rsid w:val="002E01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rsid w:val="002E01C6"/>
    <w:rPr>
      <w:rFonts w:ascii="Calibri" w:eastAsia="Times New Roman" w:hAnsi="Calibri" w:cs="Times New Roman"/>
    </w:rPr>
  </w:style>
  <w:style w:type="paragraph" w:customStyle="1" w:styleId="msoorganizationname">
    <w:name w:val="msoorganizationname"/>
    <w:rsid w:val="002E01C6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32"/>
      <w:szCs w:val="32"/>
      <w:lang w:eastAsia="ru-RU"/>
    </w:rPr>
  </w:style>
  <w:style w:type="character" w:styleId="a6">
    <w:name w:val="Hyperlink"/>
    <w:basedOn w:val="a0"/>
    <w:rsid w:val="002E0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2018-01-22T12:40:00Z</dcterms:created>
  <dcterms:modified xsi:type="dcterms:W3CDTF">2018-01-22T12:50:00Z</dcterms:modified>
</cp:coreProperties>
</file>